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34" w:rsidRPr="00954234" w:rsidRDefault="00954234" w:rsidP="009542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HelloAli" w:hAnsi="HelloAli" w:cs="Helvetica Neue"/>
          <w:color w:val="262626"/>
          <w:sz w:val="26"/>
          <w:szCs w:val="26"/>
        </w:rPr>
      </w:pPr>
      <w:proofErr w:type="spellStart"/>
      <w:r w:rsidRPr="00954234">
        <w:rPr>
          <w:rFonts w:ascii="HelloAli" w:hAnsi="HelloAli" w:cs="Helvetica Neue"/>
          <w:color w:val="262626"/>
          <w:sz w:val="26"/>
          <w:szCs w:val="26"/>
        </w:rPr>
        <w:t>Cyberbullying</w:t>
      </w:r>
      <w:proofErr w:type="spellEnd"/>
      <w:r w:rsidRPr="00954234">
        <w:rPr>
          <w:rFonts w:ascii="HelloAli" w:hAnsi="HelloAli" w:cs="Helvetica Neue"/>
          <w:color w:val="262626"/>
          <w:sz w:val="26"/>
          <w:szCs w:val="26"/>
        </w:rPr>
        <w:t xml:space="preserve"> Lesson</w:t>
      </w:r>
    </w:p>
    <w:p w:rsidR="00954234" w:rsidRDefault="00954234" w:rsidP="009542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HelloAli" w:hAnsi="HelloAli" w:cs="Helvetica Neue"/>
          <w:color w:val="262626"/>
          <w:sz w:val="26"/>
          <w:szCs w:val="26"/>
        </w:rPr>
      </w:pPr>
      <w:r w:rsidRPr="00954234">
        <w:rPr>
          <w:rFonts w:ascii="HelloAli" w:hAnsi="HelloAli" w:cs="Helvetica Neue"/>
          <w:color w:val="262626"/>
          <w:sz w:val="26"/>
          <w:szCs w:val="26"/>
        </w:rPr>
        <w:t>2</w:t>
      </w:r>
      <w:r w:rsidRPr="00954234">
        <w:rPr>
          <w:rFonts w:ascii="HelloAli" w:hAnsi="HelloAli" w:cs="Helvetica Neue"/>
          <w:color w:val="262626"/>
          <w:sz w:val="26"/>
          <w:szCs w:val="26"/>
          <w:vertAlign w:val="superscript"/>
        </w:rPr>
        <w:t>nd</w:t>
      </w:r>
      <w:r w:rsidRPr="00954234">
        <w:rPr>
          <w:rFonts w:ascii="HelloAli" w:hAnsi="HelloAli" w:cs="Helvetica Neue"/>
          <w:color w:val="262626"/>
          <w:sz w:val="26"/>
          <w:szCs w:val="26"/>
        </w:rPr>
        <w:t xml:space="preserve"> Grade*Screen Out the Mean</w:t>
      </w:r>
    </w:p>
    <w:p w:rsidR="00954234" w:rsidRPr="00954234" w:rsidRDefault="00954234" w:rsidP="009542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HelloAli" w:hAnsi="HelloAli" w:cs="Helvetica Neue"/>
          <w:color w:val="262626"/>
          <w:sz w:val="26"/>
          <w:szCs w:val="26"/>
        </w:rPr>
      </w:pPr>
    </w:p>
    <w:p w:rsidR="00954234" w:rsidRDefault="00954234" w:rsidP="009542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loAli" w:hAnsi="HelloAli" w:cs="Helvetica Neue"/>
          <w:color w:val="262626"/>
        </w:rPr>
      </w:pPr>
      <w:r w:rsidRPr="00954234">
        <w:rPr>
          <w:rFonts w:ascii="HelloAli" w:hAnsi="HelloAli" w:cs="Helvetica Neue"/>
          <w:color w:val="262626"/>
        </w:rPr>
        <w:t xml:space="preserve">This lesson will be taught within the first 2 weeks of the school year. </w:t>
      </w:r>
    </w:p>
    <w:p w:rsidR="00C66420" w:rsidRPr="00954234" w:rsidRDefault="00954234" w:rsidP="009542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loAli" w:hAnsi="HelloAli" w:cs="Helvetica Neue"/>
          <w:color w:val="262626"/>
        </w:rPr>
      </w:pPr>
      <w:r w:rsidRPr="00954234">
        <w:rPr>
          <w:rFonts w:ascii="HelloAli" w:hAnsi="HelloAli" w:cs="Helvetica Neue"/>
          <w:color w:val="262626"/>
        </w:rPr>
        <w:t xml:space="preserve"> </w:t>
      </w:r>
    </w:p>
    <w:p w:rsidR="00A124E9" w:rsidRPr="00F87B0E" w:rsidRDefault="00A124E9" w:rsidP="00A124E9">
      <w:pPr>
        <w:widowControl w:val="0"/>
        <w:autoSpaceDE w:val="0"/>
        <w:autoSpaceDN w:val="0"/>
        <w:adjustRightInd w:val="0"/>
        <w:rPr>
          <w:rFonts w:ascii="HelloAli" w:hAnsi="HelloAli" w:cs="Times New Roman"/>
          <w:u w:val="single"/>
        </w:rPr>
      </w:pPr>
      <w:r w:rsidRPr="00F87B0E">
        <w:rPr>
          <w:rFonts w:ascii="HelloAli" w:hAnsi="HelloAli" w:cs="Times New Roman"/>
          <w:u w:val="single"/>
        </w:rPr>
        <w:t>Lesson Objectives:</w:t>
      </w:r>
    </w:p>
    <w:p w:rsidR="00A124E9" w:rsidRPr="00954234" w:rsidRDefault="00A124E9" w:rsidP="00A124E9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954234">
        <w:rPr>
          <w:rFonts w:ascii="HelloAli" w:hAnsi="HelloAli" w:cs="Times New Roman"/>
        </w:rPr>
        <w:t xml:space="preserve">Students will be able </w:t>
      </w:r>
      <w:proofErr w:type="gramStart"/>
      <w:r w:rsidRPr="00954234">
        <w:rPr>
          <w:rFonts w:ascii="HelloAli" w:hAnsi="HelloAli" w:cs="Times New Roman"/>
        </w:rPr>
        <w:t>to ...</w:t>
      </w:r>
      <w:proofErr w:type="gramEnd"/>
    </w:p>
    <w:p w:rsidR="00A124E9" w:rsidRPr="00954234" w:rsidRDefault="00A124E9" w:rsidP="00A124E9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954234">
        <w:rPr>
          <w:rFonts w:ascii="HelloAli" w:hAnsi="HelloAli" w:cs="&quot;U'18Áˇø»Øœ"/>
        </w:rPr>
        <w:t>*</w:t>
      </w:r>
      <w:proofErr w:type="gramStart"/>
      <w:r w:rsidRPr="00954234">
        <w:rPr>
          <w:rFonts w:ascii="HelloAli" w:hAnsi="HelloAli" w:cs="Times New Roman"/>
        </w:rPr>
        <w:t>analyze</w:t>
      </w:r>
      <w:proofErr w:type="gramEnd"/>
      <w:r w:rsidRPr="00954234">
        <w:rPr>
          <w:rFonts w:ascii="HelloAli" w:hAnsi="HelloAli" w:cs="Times New Roman"/>
        </w:rPr>
        <w:t xml:space="preserve"> online behaviors that could be considered </w:t>
      </w:r>
      <w:proofErr w:type="spellStart"/>
      <w:r w:rsidRPr="00954234">
        <w:rPr>
          <w:rFonts w:ascii="HelloAli" w:hAnsi="HelloAli" w:cs="Times New Roman"/>
        </w:rPr>
        <w:t>cyberbullying</w:t>
      </w:r>
      <w:proofErr w:type="spellEnd"/>
      <w:r w:rsidRPr="00954234">
        <w:rPr>
          <w:rFonts w:ascii="HelloAli" w:hAnsi="HelloAli" w:cs="Times New Roman"/>
        </w:rPr>
        <w:t>.</w:t>
      </w:r>
    </w:p>
    <w:p w:rsidR="00A124E9" w:rsidRPr="00954234" w:rsidRDefault="00A124E9" w:rsidP="00A124E9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954234">
        <w:rPr>
          <w:rFonts w:ascii="HelloAli" w:hAnsi="HelloAli" w:cs="&quot;U'18Áˇø»Øœ"/>
        </w:rPr>
        <w:t>*</w:t>
      </w:r>
      <w:proofErr w:type="gramStart"/>
      <w:r w:rsidRPr="00954234">
        <w:rPr>
          <w:rFonts w:ascii="HelloAli" w:hAnsi="HelloAli" w:cs="Times New Roman"/>
        </w:rPr>
        <w:t>explain</w:t>
      </w:r>
      <w:proofErr w:type="gramEnd"/>
      <w:r w:rsidRPr="00954234">
        <w:rPr>
          <w:rFonts w:ascii="HelloAli" w:hAnsi="HelloAli" w:cs="Times New Roman"/>
        </w:rPr>
        <w:t xml:space="preserve"> how to deal with a </w:t>
      </w:r>
      <w:proofErr w:type="spellStart"/>
      <w:r w:rsidRPr="00954234">
        <w:rPr>
          <w:rFonts w:ascii="HelloAli" w:hAnsi="HelloAli" w:cs="Times New Roman"/>
        </w:rPr>
        <w:t>cyberbullying</w:t>
      </w:r>
      <w:proofErr w:type="spellEnd"/>
      <w:r w:rsidRPr="00954234">
        <w:rPr>
          <w:rFonts w:ascii="HelloAli" w:hAnsi="HelloAli" w:cs="Times New Roman"/>
        </w:rPr>
        <w:t xml:space="preserve"> situation.</w:t>
      </w:r>
    </w:p>
    <w:p w:rsidR="00A124E9" w:rsidRPr="00954234" w:rsidRDefault="00A124E9" w:rsidP="00A124E9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954234">
        <w:rPr>
          <w:rFonts w:ascii="HelloAli" w:hAnsi="HelloAli" w:cs="&quot;U'18Áˇø»Øœ"/>
        </w:rPr>
        <w:t>*</w:t>
      </w:r>
      <w:proofErr w:type="gramStart"/>
      <w:r w:rsidRPr="00954234">
        <w:rPr>
          <w:rFonts w:ascii="HelloAli" w:hAnsi="HelloAli" w:cs="Times New Roman"/>
        </w:rPr>
        <w:t>recognize</w:t>
      </w:r>
      <w:proofErr w:type="gramEnd"/>
      <w:r w:rsidRPr="00954234">
        <w:rPr>
          <w:rFonts w:ascii="HelloAli" w:hAnsi="HelloAli" w:cs="Times New Roman"/>
        </w:rPr>
        <w:t xml:space="preserve"> the importance of engaging a trusted adult when they</w:t>
      </w:r>
    </w:p>
    <w:p w:rsidR="00A124E9" w:rsidRDefault="00A124E9" w:rsidP="00A124E9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954234">
        <w:rPr>
          <w:rFonts w:ascii="HelloAli" w:hAnsi="HelloAli" w:cs="Times New Roman"/>
        </w:rPr>
        <w:t xml:space="preserve"> </w:t>
      </w:r>
      <w:proofErr w:type="gramStart"/>
      <w:r w:rsidRPr="00954234">
        <w:rPr>
          <w:rFonts w:ascii="HelloAli" w:hAnsi="HelloAli" w:cs="Times New Roman"/>
        </w:rPr>
        <w:t>experience</w:t>
      </w:r>
      <w:proofErr w:type="gramEnd"/>
      <w:r w:rsidRPr="00954234">
        <w:rPr>
          <w:rFonts w:ascii="HelloAli" w:hAnsi="HelloAli" w:cs="Times New Roman"/>
        </w:rPr>
        <w:t xml:space="preserve"> </w:t>
      </w:r>
      <w:proofErr w:type="spellStart"/>
      <w:r w:rsidRPr="00954234">
        <w:rPr>
          <w:rFonts w:ascii="HelloAli" w:hAnsi="HelloAli" w:cs="Times New Roman"/>
        </w:rPr>
        <w:t>cyberbullying</w:t>
      </w:r>
      <w:proofErr w:type="spellEnd"/>
      <w:r w:rsidRPr="00954234">
        <w:rPr>
          <w:rFonts w:ascii="HelloAli" w:hAnsi="HelloAli" w:cs="Times New Roman"/>
        </w:rPr>
        <w:t>.</w:t>
      </w:r>
    </w:p>
    <w:p w:rsidR="008F668F" w:rsidRPr="00954234" w:rsidRDefault="008F668F" w:rsidP="00A124E9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</w:p>
    <w:p w:rsidR="00C66420" w:rsidRDefault="00C66420" w:rsidP="00903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loAli" w:hAnsi="HelloAli" w:cs="Helvetica Neue"/>
          <w:color w:val="262626"/>
          <w:sz w:val="26"/>
          <w:szCs w:val="26"/>
        </w:rPr>
      </w:pPr>
      <w:r w:rsidRPr="00F87B0E">
        <w:rPr>
          <w:rFonts w:ascii="HelloAli" w:hAnsi="HelloAli" w:cs="Helvetica Neue"/>
          <w:color w:val="262626"/>
          <w:sz w:val="26"/>
          <w:szCs w:val="26"/>
          <w:u w:val="single"/>
        </w:rPr>
        <w:t>Purpose</w:t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 </w:t>
      </w:r>
      <w:r w:rsidR="00903105">
        <w:rPr>
          <w:rFonts w:ascii="Helvetica Neue" w:hAnsi="Helvetica Neue" w:cs="Helvetica Neue"/>
          <w:color w:val="262626"/>
          <w:sz w:val="26"/>
          <w:szCs w:val="26"/>
        </w:rPr>
        <w:t xml:space="preserve">- </w:t>
      </w:r>
      <w:r w:rsidR="00903105" w:rsidRPr="00903105">
        <w:rPr>
          <w:rFonts w:ascii="HelloAli" w:hAnsi="HelloAli" w:cs="Helvetica Neue"/>
          <w:color w:val="262626"/>
          <w:sz w:val="26"/>
          <w:szCs w:val="26"/>
        </w:rPr>
        <w:t>To teach students what to do when someone they know, or a stranger</w:t>
      </w:r>
      <w:r w:rsidR="00903105">
        <w:rPr>
          <w:rFonts w:ascii="HelloAli" w:hAnsi="HelloAli" w:cs="Helvetica Neue"/>
          <w:color w:val="262626"/>
          <w:sz w:val="26"/>
          <w:szCs w:val="26"/>
        </w:rPr>
        <w:t>,</w:t>
      </w:r>
      <w:r w:rsidR="00903105" w:rsidRPr="00903105">
        <w:rPr>
          <w:rFonts w:ascii="HelloAli" w:hAnsi="HelloAli" w:cs="Helvetica Neue"/>
          <w:color w:val="262626"/>
          <w:sz w:val="26"/>
          <w:szCs w:val="26"/>
        </w:rPr>
        <w:t xml:space="preserve"> says something mean to them online.  </w:t>
      </w:r>
    </w:p>
    <w:p w:rsidR="001D2D80" w:rsidRDefault="001D2D80" w:rsidP="00903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:rsidR="00C66420" w:rsidRDefault="00A83CCE" w:rsidP="009031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loAli" w:hAnsi="HelloAli" w:cs="Helvetica Neue"/>
          <w:color w:val="262626"/>
        </w:rPr>
      </w:pPr>
      <w:r w:rsidRPr="00903105">
        <w:rPr>
          <w:rFonts w:ascii="HelloAli" w:hAnsi="HelloAli" w:cs="Helvetica Neue"/>
          <w:color w:val="262626"/>
          <w:sz w:val="26"/>
          <w:szCs w:val="26"/>
          <w:u w:val="single"/>
        </w:rPr>
        <w:t>Input</w:t>
      </w:r>
      <w:r w:rsidRPr="00A83CCE">
        <w:rPr>
          <w:rFonts w:ascii="HelloAli" w:hAnsi="HelloAli" w:cs="Helvetica Neue"/>
          <w:color w:val="262626"/>
        </w:rPr>
        <w:t xml:space="preserve"> </w:t>
      </w:r>
      <w:r w:rsidRPr="00A83CCE">
        <w:rPr>
          <w:rFonts w:ascii="Times New Roman" w:hAnsi="Times New Roman" w:cs="Times New Roman"/>
          <w:color w:val="262626"/>
        </w:rPr>
        <w:t>–</w:t>
      </w:r>
      <w:r w:rsidRPr="00A83CCE">
        <w:rPr>
          <w:rFonts w:ascii="HelloAli" w:hAnsi="HelloAli" w:cs="Helvetica Neue"/>
          <w:color w:val="262626"/>
        </w:rPr>
        <w:t xml:space="preserve"> Students will learn the definitions of </w:t>
      </w:r>
      <w:proofErr w:type="spellStart"/>
      <w:r w:rsidRPr="00A83CCE">
        <w:rPr>
          <w:rFonts w:ascii="HelloAli" w:hAnsi="HelloAli" w:cs="Helvetica Neue"/>
          <w:color w:val="262626"/>
        </w:rPr>
        <w:t>cyberbullying</w:t>
      </w:r>
      <w:proofErr w:type="spellEnd"/>
      <w:r w:rsidRPr="00A83CCE">
        <w:rPr>
          <w:rFonts w:ascii="HelloAli" w:hAnsi="HelloAli" w:cs="Helvetica Neue"/>
          <w:color w:val="262626"/>
        </w:rPr>
        <w:t xml:space="preserve"> and online.  Video:  </w:t>
      </w:r>
      <w:r w:rsidR="008F668F">
        <w:rPr>
          <w:rFonts w:ascii="HelloAli" w:hAnsi="HelloAli" w:cs="Helvetica Neue"/>
          <w:color w:val="262626"/>
        </w:rPr>
        <w:t xml:space="preserve">“Be Kind Online” </w:t>
      </w:r>
      <w:hyperlink r:id="rId6" w:history="1">
        <w:r w:rsidR="008F668F" w:rsidRPr="00785F95">
          <w:rPr>
            <w:rStyle w:val="Hyperlink"/>
            <w:rFonts w:ascii="HelloAli" w:hAnsi="HelloAli" w:cs="Helvetica Neue"/>
          </w:rPr>
          <w:t>http://www.netsafeutah.org/kids/kids_videos.html</w:t>
        </w:r>
      </w:hyperlink>
      <w:proofErr w:type="gramStart"/>
      <w:r w:rsidR="00903105">
        <w:rPr>
          <w:rFonts w:ascii="HelloAli" w:hAnsi="HelloAli" w:cs="Helvetica Neue"/>
          <w:color w:val="262626"/>
        </w:rPr>
        <w:t xml:space="preserve"> </w:t>
      </w:r>
      <w:r w:rsidR="008F668F">
        <w:rPr>
          <w:rFonts w:ascii="HelloAli" w:hAnsi="HelloAli" w:cs="Helvetica Neue"/>
          <w:color w:val="262626"/>
        </w:rPr>
        <w:t xml:space="preserve"> </w:t>
      </w:r>
      <w:r w:rsidRPr="00A83CCE">
        <w:rPr>
          <w:rFonts w:ascii="HelloAli" w:hAnsi="HelloAli" w:cs="Helvetica Neue"/>
          <w:color w:val="262626"/>
        </w:rPr>
        <w:t>to</w:t>
      </w:r>
      <w:proofErr w:type="gramEnd"/>
      <w:r w:rsidRPr="00A83CCE">
        <w:rPr>
          <w:rFonts w:ascii="HelloAli" w:hAnsi="HelloAli" w:cs="Helvetica Neue"/>
          <w:color w:val="262626"/>
        </w:rPr>
        <w:t xml:space="preserve"> introduce </w:t>
      </w:r>
      <w:r w:rsidR="00C66420" w:rsidRPr="00A83CCE">
        <w:rPr>
          <w:rFonts w:ascii="HelloAli" w:hAnsi="HelloAli" w:cs="Helvetica Neue"/>
          <w:color w:val="262626"/>
        </w:rPr>
        <w:t>skills, and concepts to be learned.</w:t>
      </w:r>
    </w:p>
    <w:p w:rsidR="005D4E3A" w:rsidRPr="00A83CCE" w:rsidRDefault="005D4E3A" w:rsidP="008F66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loAli" w:hAnsi="HelloAli" w:cs="Helvetica Neue"/>
          <w:color w:val="262626"/>
        </w:rPr>
      </w:pPr>
    </w:p>
    <w:p w:rsidR="00E97ECB" w:rsidRPr="00F87B0E" w:rsidRDefault="00C66420" w:rsidP="00E97ECB">
      <w:pPr>
        <w:widowControl w:val="0"/>
        <w:autoSpaceDE w:val="0"/>
        <w:autoSpaceDN w:val="0"/>
        <w:adjustRightInd w:val="0"/>
        <w:rPr>
          <w:rFonts w:ascii="HelloAli" w:hAnsi="HelloAli" w:cs="Helvetica Neue"/>
          <w:color w:val="262626"/>
          <w:sz w:val="26"/>
          <w:szCs w:val="26"/>
          <w:u w:val="single"/>
        </w:rPr>
      </w:pPr>
      <w:r w:rsidRPr="00F87B0E">
        <w:rPr>
          <w:rFonts w:ascii="HelloAli" w:hAnsi="HelloAli" w:cs="Helvetica Neue"/>
          <w:color w:val="262626"/>
          <w:sz w:val="26"/>
          <w:szCs w:val="26"/>
          <w:u w:val="single"/>
        </w:rPr>
        <w:t xml:space="preserve">Anticipatory Set </w:t>
      </w:r>
      <w:r w:rsidR="00E97ECB" w:rsidRPr="00F87B0E">
        <w:rPr>
          <w:rFonts w:ascii="Times New Roman" w:hAnsi="Times New Roman" w:cs="Times New Roman"/>
          <w:color w:val="262626"/>
          <w:sz w:val="26"/>
          <w:szCs w:val="26"/>
          <w:u w:val="single"/>
        </w:rPr>
        <w:t>–</w:t>
      </w:r>
      <w:r w:rsidRPr="00F87B0E">
        <w:rPr>
          <w:rFonts w:ascii="HelloAli" w:hAnsi="HelloAli" w:cs="Helvetica Neue"/>
          <w:color w:val="262626"/>
          <w:sz w:val="26"/>
          <w:szCs w:val="26"/>
          <w:u w:val="single"/>
        </w:rPr>
        <w:t xml:space="preserve"> </w:t>
      </w:r>
    </w:p>
    <w:p w:rsidR="00E97ECB" w:rsidRPr="00903105" w:rsidRDefault="00E97ECB" w:rsidP="00E97ECB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903105">
        <w:rPr>
          <w:rFonts w:ascii="HelloAli" w:hAnsi="HelloAli" w:cs="Times New Roman"/>
        </w:rPr>
        <w:t>ENCOURAGE students to share what they know about bullying.</w:t>
      </w:r>
    </w:p>
    <w:p w:rsidR="00E97ECB" w:rsidRPr="00903105" w:rsidRDefault="00E97ECB" w:rsidP="00E97ECB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903105">
        <w:rPr>
          <w:rFonts w:ascii="HelloAli" w:hAnsi="HelloAli" w:cs="Times New Roman"/>
        </w:rPr>
        <w:t>Ask the following questions:</w:t>
      </w:r>
    </w:p>
    <w:p w:rsidR="001D2D80" w:rsidRDefault="001D2D80" w:rsidP="00E97ECB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>
        <w:rPr>
          <w:rFonts w:ascii="HelloAli" w:hAnsi="HelloAli" w:cs="Times New Roman"/>
        </w:rPr>
        <w:t xml:space="preserve">1.  </w:t>
      </w:r>
      <w:r w:rsidR="00E97ECB" w:rsidRPr="00903105">
        <w:rPr>
          <w:rFonts w:ascii="HelloAli" w:hAnsi="HelloAli" w:cs="Times New Roman"/>
        </w:rPr>
        <w:t xml:space="preserve">What kinds of things count as bullying? </w:t>
      </w:r>
    </w:p>
    <w:p w:rsidR="00E97ECB" w:rsidRPr="00903105" w:rsidRDefault="001D2D80" w:rsidP="00E97ECB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>
        <w:rPr>
          <w:rFonts w:ascii="HelloAli" w:hAnsi="HelloAli" w:cs="Times New Roman"/>
        </w:rPr>
        <w:t>*</w:t>
      </w:r>
      <w:r w:rsidR="00E97ECB" w:rsidRPr="00903105">
        <w:rPr>
          <w:rFonts w:ascii="HelloAli" w:hAnsi="HelloAli" w:cs="Times New Roman"/>
        </w:rPr>
        <w:t>Students should under</w:t>
      </w:r>
      <w:r>
        <w:rPr>
          <w:rFonts w:ascii="HelloAli" w:hAnsi="HelloAli" w:cs="Times New Roman"/>
        </w:rPr>
        <w:t xml:space="preserve">stand that bullying is behavior </w:t>
      </w:r>
      <w:r w:rsidR="00E97ECB" w:rsidRPr="00903105">
        <w:rPr>
          <w:rFonts w:ascii="HelloAli" w:hAnsi="HelloAli" w:cs="Times New Roman"/>
        </w:rPr>
        <w:t xml:space="preserve">that is purposely mean or scary to someone else </w:t>
      </w:r>
      <w:r w:rsidR="00E97ECB" w:rsidRPr="00903105">
        <w:rPr>
          <w:rFonts w:ascii="Times New Roman" w:hAnsi="Times New Roman" w:cs="Times New Roman"/>
        </w:rPr>
        <w:t>–</w:t>
      </w:r>
      <w:r w:rsidR="00E97ECB" w:rsidRPr="00903105">
        <w:rPr>
          <w:rFonts w:ascii="HelloAli" w:hAnsi="HelloAli" w:cs="Times New Roman"/>
        </w:rPr>
        <w:t xml:space="preserve"> for</w:t>
      </w:r>
      <w:r>
        <w:rPr>
          <w:rFonts w:ascii="HelloAli" w:hAnsi="HelloAli" w:cs="Times New Roman"/>
        </w:rPr>
        <w:t xml:space="preserve"> </w:t>
      </w:r>
      <w:r w:rsidR="00E97ECB" w:rsidRPr="00903105">
        <w:rPr>
          <w:rFonts w:ascii="HelloAli" w:hAnsi="HelloAli" w:cs="Times New Roman"/>
        </w:rPr>
        <w:t>example, making fun of how someone looks, telling</w:t>
      </w:r>
      <w:r>
        <w:rPr>
          <w:rFonts w:ascii="HelloAli" w:hAnsi="HelloAli" w:cs="Times New Roman"/>
        </w:rPr>
        <w:t xml:space="preserve"> </w:t>
      </w:r>
      <w:r w:rsidR="00E97ECB" w:rsidRPr="00903105">
        <w:rPr>
          <w:rFonts w:ascii="HelloAli" w:hAnsi="HelloAli" w:cs="Times New Roman"/>
        </w:rPr>
        <w:t>lies about them behind t</w:t>
      </w:r>
      <w:r>
        <w:rPr>
          <w:rFonts w:ascii="HelloAli" w:hAnsi="HelloAli" w:cs="Times New Roman"/>
        </w:rPr>
        <w:t xml:space="preserve">heir back, or threatening to do </w:t>
      </w:r>
      <w:r w:rsidR="00E97ECB" w:rsidRPr="00903105">
        <w:rPr>
          <w:rFonts w:ascii="HelloAli" w:hAnsi="HelloAli" w:cs="Times New Roman"/>
        </w:rPr>
        <w:t xml:space="preserve">something </w:t>
      </w:r>
      <w:proofErr w:type="gramStart"/>
      <w:r w:rsidR="00E97ECB" w:rsidRPr="00903105">
        <w:rPr>
          <w:rFonts w:ascii="HelloAli" w:hAnsi="HelloAli" w:cs="Times New Roman"/>
        </w:rPr>
        <w:t xml:space="preserve">bad </w:t>
      </w:r>
      <w:r>
        <w:rPr>
          <w:rFonts w:ascii="HelloAli" w:hAnsi="HelloAli" w:cs="Times New Roman"/>
        </w:rPr>
        <w:t xml:space="preserve"> </w:t>
      </w:r>
      <w:r w:rsidR="00E97ECB" w:rsidRPr="00903105">
        <w:rPr>
          <w:rFonts w:ascii="HelloAli" w:hAnsi="HelloAli" w:cs="Times New Roman"/>
        </w:rPr>
        <w:t>to</w:t>
      </w:r>
      <w:proofErr w:type="gramEnd"/>
      <w:r w:rsidR="00E97ECB" w:rsidRPr="00903105">
        <w:rPr>
          <w:rFonts w:ascii="HelloAli" w:hAnsi="HelloAli" w:cs="Times New Roman"/>
        </w:rPr>
        <w:t xml:space="preserve"> them.</w:t>
      </w:r>
    </w:p>
    <w:p w:rsidR="00E97ECB" w:rsidRPr="00903105" w:rsidRDefault="001D2D80" w:rsidP="00E97ECB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>
        <w:rPr>
          <w:rFonts w:ascii="HelloAli" w:hAnsi="HelloAli" w:cs="Times New Roman"/>
        </w:rPr>
        <w:t xml:space="preserve">2.  </w:t>
      </w:r>
      <w:r w:rsidR="00E97ECB" w:rsidRPr="00903105">
        <w:rPr>
          <w:rFonts w:ascii="HelloAli" w:hAnsi="HelloAli" w:cs="Times New Roman"/>
        </w:rPr>
        <w:t>How does bullying make other people feel? Responses will vary</w:t>
      </w:r>
      <w:r w:rsidR="00E97ECB" w:rsidRPr="00903105">
        <w:rPr>
          <w:rFonts w:ascii="Times New Roman" w:hAnsi="Times New Roman" w:cs="Times New Roman"/>
        </w:rPr>
        <w:t>…</w:t>
      </w:r>
    </w:p>
    <w:p w:rsidR="00E97ECB" w:rsidRPr="00903105" w:rsidRDefault="00E97ECB" w:rsidP="00E97ECB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903105">
        <w:rPr>
          <w:rFonts w:ascii="HelloAli" w:hAnsi="HelloAli" w:cs="Times New Roman"/>
        </w:rPr>
        <w:t>What is the best thing to do when you</w:t>
      </w:r>
      <w:r w:rsidR="001D2D80">
        <w:rPr>
          <w:rFonts w:ascii="HelloAli" w:hAnsi="HelloAli" w:cs="Times New Roman"/>
        </w:rPr>
        <w:t xml:space="preserve"> </w:t>
      </w:r>
      <w:r w:rsidRPr="00903105">
        <w:rPr>
          <w:rFonts w:ascii="HelloAli" w:hAnsi="HelloAli" w:cs="Times New Roman"/>
        </w:rPr>
        <w:t>feel bullied, or when you see someone else being bullied?</w:t>
      </w:r>
    </w:p>
    <w:p w:rsidR="00E97ECB" w:rsidRPr="00903105" w:rsidRDefault="001D2D80" w:rsidP="00E97ECB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>
        <w:rPr>
          <w:rFonts w:ascii="HelloAli" w:hAnsi="HelloAli" w:cs="Times New Roman"/>
        </w:rPr>
        <w:t>*</w:t>
      </w:r>
      <w:r w:rsidR="00E97ECB" w:rsidRPr="00903105">
        <w:rPr>
          <w:rFonts w:ascii="HelloAli" w:hAnsi="HelloAli" w:cs="Times New Roman"/>
        </w:rPr>
        <w:t>Students should know to always tell a trusted adult when</w:t>
      </w:r>
    </w:p>
    <w:p w:rsidR="00E97ECB" w:rsidRPr="00903105" w:rsidRDefault="00E97ECB" w:rsidP="00E97ECB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proofErr w:type="gramStart"/>
      <w:r w:rsidRPr="00903105">
        <w:rPr>
          <w:rFonts w:ascii="HelloAli" w:hAnsi="HelloAli" w:cs="Times New Roman"/>
        </w:rPr>
        <w:t>they</w:t>
      </w:r>
      <w:proofErr w:type="gramEnd"/>
      <w:r w:rsidRPr="00903105">
        <w:rPr>
          <w:rFonts w:ascii="HelloAli" w:hAnsi="HelloAli" w:cs="Times New Roman"/>
        </w:rPr>
        <w:t xml:space="preserve"> experience or witness bullying.</w:t>
      </w:r>
    </w:p>
    <w:p w:rsidR="00C66420" w:rsidRPr="00903105" w:rsidRDefault="001D2D80" w:rsidP="00E97E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loAli" w:hAnsi="HelloAli" w:cs="Times New Roman"/>
        </w:rPr>
      </w:pPr>
      <w:r>
        <w:rPr>
          <w:rFonts w:ascii="HelloAli" w:hAnsi="HelloAli" w:cs="Times New Roman"/>
        </w:rPr>
        <w:t>Explain</w:t>
      </w:r>
      <w:r w:rsidR="00E97ECB" w:rsidRPr="00903105">
        <w:rPr>
          <w:rFonts w:ascii="HelloAli" w:hAnsi="HelloAli" w:cs="Times New Roman"/>
        </w:rPr>
        <w:t xml:space="preserve"> to students that they will be learning about a kind of bullying that can take place when they use the </w:t>
      </w:r>
      <w:proofErr w:type="gramStart"/>
      <w:r w:rsidR="00E97ECB" w:rsidRPr="00903105">
        <w:rPr>
          <w:rFonts w:ascii="HelloAli" w:hAnsi="HelloAli" w:cs="Times New Roman"/>
        </w:rPr>
        <w:t>internet</w:t>
      </w:r>
      <w:proofErr w:type="gramEnd"/>
      <w:r w:rsidR="00E97ECB" w:rsidRPr="00903105">
        <w:rPr>
          <w:rFonts w:ascii="HelloAli" w:hAnsi="HelloAli" w:cs="Times New Roman"/>
        </w:rPr>
        <w:t xml:space="preserve">.  </w:t>
      </w:r>
    </w:p>
    <w:p w:rsidR="008F668F" w:rsidRPr="00E97ECB" w:rsidRDefault="008F668F" w:rsidP="00E97E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loAli" w:hAnsi="HelloAli" w:cs="Helvetica Neue"/>
          <w:color w:val="262626"/>
          <w:sz w:val="26"/>
          <w:szCs w:val="26"/>
        </w:rPr>
      </w:pPr>
    </w:p>
    <w:p w:rsidR="00A83CCE" w:rsidRPr="00903105" w:rsidRDefault="00C66420" w:rsidP="00A83CCE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F87B0E">
        <w:rPr>
          <w:rFonts w:ascii="HelloAli" w:hAnsi="HelloAli" w:cs="Helvetica Neue"/>
          <w:color w:val="262626"/>
          <w:sz w:val="26"/>
          <w:szCs w:val="26"/>
          <w:u w:val="single"/>
        </w:rPr>
        <w:t>Modeling</w:t>
      </w:r>
      <w:r w:rsidRPr="00A83CCE">
        <w:rPr>
          <w:rFonts w:ascii="HelloAli" w:hAnsi="HelloAli" w:cs="Helvetica Neue"/>
          <w:color w:val="262626"/>
          <w:sz w:val="26"/>
          <w:szCs w:val="26"/>
        </w:rPr>
        <w:t xml:space="preserve"> - </w:t>
      </w:r>
      <w:r w:rsidR="00A83CCE" w:rsidRPr="00903105">
        <w:rPr>
          <w:rFonts w:ascii="HelloAli" w:hAnsi="HelloAli" w:cs="Times New Roman"/>
        </w:rPr>
        <w:t>GUIDE students through the scenario on the handout. After allowing students time to read it on their own, you may wish to read it aloud.</w:t>
      </w:r>
    </w:p>
    <w:p w:rsidR="00F87B0E" w:rsidRPr="00607AC5" w:rsidRDefault="00F87B0E" w:rsidP="00910B1F">
      <w:pPr>
        <w:widowControl w:val="0"/>
        <w:autoSpaceDE w:val="0"/>
        <w:autoSpaceDN w:val="0"/>
        <w:adjustRightInd w:val="0"/>
        <w:rPr>
          <w:rFonts w:ascii="HelloAli" w:hAnsi="HelloAli" w:cs="Times New Roman"/>
          <w:i/>
        </w:rPr>
      </w:pPr>
    </w:p>
    <w:p w:rsidR="00910B1F" w:rsidRDefault="00A83CCE" w:rsidP="00910B1F">
      <w:pPr>
        <w:widowControl w:val="0"/>
        <w:autoSpaceDE w:val="0"/>
        <w:autoSpaceDN w:val="0"/>
        <w:adjustRightInd w:val="0"/>
        <w:rPr>
          <w:rFonts w:ascii="HelloAli" w:hAnsi="HelloAli" w:cs="Times New Roman"/>
          <w:i/>
          <w:sz w:val="20"/>
          <w:szCs w:val="20"/>
        </w:rPr>
      </w:pPr>
      <w:proofErr w:type="spellStart"/>
      <w:r w:rsidRPr="001D2D80">
        <w:rPr>
          <w:rFonts w:ascii="HelloAli" w:hAnsi="HelloAli" w:cs="Times New Roman"/>
          <w:i/>
          <w:sz w:val="20"/>
          <w:szCs w:val="20"/>
        </w:rPr>
        <w:t>Jada’s</w:t>
      </w:r>
      <w:proofErr w:type="spellEnd"/>
      <w:r w:rsidRPr="001D2D80">
        <w:rPr>
          <w:rFonts w:ascii="HelloAli" w:hAnsi="HelloAli" w:cs="Times New Roman"/>
          <w:i/>
          <w:sz w:val="20"/>
          <w:szCs w:val="20"/>
        </w:rPr>
        <w:t xml:space="preserve"> parents let her play on a website where she can take care of a pet pony and decorate its stall.  Her friend Michael has played with her in the past and knows her user name and password. One day </w:t>
      </w:r>
      <w:proofErr w:type="spellStart"/>
      <w:r w:rsidRPr="001D2D80">
        <w:rPr>
          <w:rFonts w:ascii="HelloAli" w:hAnsi="HelloAli" w:cs="Times New Roman"/>
          <w:i/>
          <w:sz w:val="20"/>
          <w:szCs w:val="20"/>
        </w:rPr>
        <w:t>Jada</w:t>
      </w:r>
      <w:proofErr w:type="spellEnd"/>
      <w:r w:rsidRPr="001D2D80">
        <w:rPr>
          <w:rFonts w:ascii="HelloAli" w:hAnsi="HelloAli" w:cs="Times New Roman"/>
          <w:i/>
          <w:sz w:val="20"/>
          <w:szCs w:val="20"/>
        </w:rPr>
        <w:t xml:space="preserve"> goes to the site to care for her pony. She finds that her pony’s stall is a mess and that there are some things missing.</w:t>
      </w:r>
    </w:p>
    <w:p w:rsidR="001D2D80" w:rsidRDefault="001D2D80" w:rsidP="00910B1F">
      <w:pPr>
        <w:widowControl w:val="0"/>
        <w:autoSpaceDE w:val="0"/>
        <w:autoSpaceDN w:val="0"/>
        <w:adjustRightInd w:val="0"/>
        <w:rPr>
          <w:rFonts w:ascii="HelloAli" w:hAnsi="HelloAli" w:cs="Times New Roman"/>
          <w:i/>
          <w:sz w:val="20"/>
          <w:szCs w:val="20"/>
        </w:rPr>
      </w:pPr>
    </w:p>
    <w:p w:rsidR="001D2D80" w:rsidRDefault="001D2D80" w:rsidP="00910B1F">
      <w:pPr>
        <w:widowControl w:val="0"/>
        <w:autoSpaceDE w:val="0"/>
        <w:autoSpaceDN w:val="0"/>
        <w:adjustRightInd w:val="0"/>
        <w:rPr>
          <w:rFonts w:ascii="HelloAli" w:hAnsi="HelloAli" w:cs="Times New Roman"/>
          <w:i/>
          <w:sz w:val="20"/>
          <w:szCs w:val="20"/>
        </w:rPr>
      </w:pPr>
    </w:p>
    <w:p w:rsidR="001D2D80" w:rsidRPr="001D2D80" w:rsidRDefault="001D2D80" w:rsidP="00910B1F">
      <w:pPr>
        <w:widowControl w:val="0"/>
        <w:autoSpaceDE w:val="0"/>
        <w:autoSpaceDN w:val="0"/>
        <w:adjustRightInd w:val="0"/>
        <w:rPr>
          <w:rFonts w:ascii="HelloAli" w:hAnsi="HelloAli" w:cs="Times New Roman"/>
          <w:i/>
          <w:sz w:val="20"/>
          <w:szCs w:val="20"/>
        </w:rPr>
      </w:pPr>
    </w:p>
    <w:p w:rsidR="00910B1F" w:rsidRPr="00903105" w:rsidRDefault="001D2D80" w:rsidP="00910B1F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>
        <w:rPr>
          <w:rFonts w:ascii="HelloAli" w:hAnsi="HelloAli" w:cs="Times New Roman"/>
        </w:rPr>
        <w:t>Encourage</w:t>
      </w:r>
      <w:r w:rsidR="00A83CCE" w:rsidRPr="00903105">
        <w:rPr>
          <w:rFonts w:ascii="HelloAli" w:hAnsi="HelloAli" w:cs="Times New Roman"/>
        </w:rPr>
        <w:t xml:space="preserve"> the class to answer the questions o</w:t>
      </w:r>
      <w:r>
        <w:rPr>
          <w:rFonts w:ascii="HelloAli" w:hAnsi="HelloAli" w:cs="Times New Roman"/>
        </w:rPr>
        <w:t>n their handouts with a partner or small group.</w:t>
      </w:r>
      <w:r w:rsidR="00A83CCE" w:rsidRPr="00903105">
        <w:rPr>
          <w:rFonts w:ascii="HelloAli" w:hAnsi="HelloAli" w:cs="Times New Roman"/>
        </w:rPr>
        <w:t xml:space="preserve"> Invite them to share their answers</w:t>
      </w:r>
      <w:r w:rsidR="00910B1F" w:rsidRPr="00903105">
        <w:rPr>
          <w:rFonts w:ascii="HelloAli" w:hAnsi="HelloAli" w:cs="Times New Roman"/>
        </w:rPr>
        <w:t>.</w:t>
      </w:r>
    </w:p>
    <w:p w:rsidR="008F668F" w:rsidRDefault="008F668F" w:rsidP="00910B1F">
      <w:pPr>
        <w:widowControl w:val="0"/>
        <w:autoSpaceDE w:val="0"/>
        <w:autoSpaceDN w:val="0"/>
        <w:adjustRightInd w:val="0"/>
        <w:rPr>
          <w:rFonts w:ascii="HelloAli" w:hAnsi="HelloAli" w:cs="Times New Roman"/>
          <w:sz w:val="20"/>
          <w:szCs w:val="20"/>
        </w:rPr>
      </w:pPr>
    </w:p>
    <w:p w:rsidR="008F668F" w:rsidRPr="00910B1F" w:rsidRDefault="008F668F" w:rsidP="00910B1F">
      <w:pPr>
        <w:widowControl w:val="0"/>
        <w:autoSpaceDE w:val="0"/>
        <w:autoSpaceDN w:val="0"/>
        <w:adjustRightInd w:val="0"/>
        <w:rPr>
          <w:rFonts w:ascii="HelloAli" w:hAnsi="HelloAli" w:cs="Times New Roman"/>
          <w:sz w:val="20"/>
          <w:szCs w:val="20"/>
        </w:rPr>
      </w:pPr>
    </w:p>
    <w:p w:rsidR="00C66420" w:rsidRPr="001D2D80" w:rsidRDefault="00C66420" w:rsidP="00903105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F87B0E">
        <w:rPr>
          <w:rFonts w:ascii="HelloAli" w:hAnsi="HelloAli" w:cs="Helvetica Neue"/>
          <w:color w:val="262626"/>
          <w:sz w:val="26"/>
          <w:szCs w:val="26"/>
          <w:u w:val="single"/>
        </w:rPr>
        <w:t>Guided Practice</w:t>
      </w:r>
      <w:r w:rsidRPr="00910B1F">
        <w:rPr>
          <w:rFonts w:ascii="HelloAli" w:hAnsi="HelloAli" w:cs="Helvetica Neue"/>
          <w:color w:val="262626"/>
          <w:sz w:val="26"/>
          <w:szCs w:val="26"/>
        </w:rPr>
        <w:t xml:space="preserve"> -</w:t>
      </w:r>
      <w:r w:rsidR="00910B1F" w:rsidRPr="00910B1F">
        <w:rPr>
          <w:rFonts w:ascii="HelloAli" w:hAnsi="HelloAli" w:cs="Times New Roman"/>
          <w:sz w:val="20"/>
          <w:szCs w:val="20"/>
        </w:rPr>
        <w:t xml:space="preserve"> </w:t>
      </w:r>
      <w:r w:rsidR="001D2D80">
        <w:rPr>
          <w:rFonts w:ascii="HelloAli" w:hAnsi="HelloAli" w:cs="Times New Roman"/>
        </w:rPr>
        <w:t>Direct</w:t>
      </w:r>
      <w:r w:rsidR="00910B1F" w:rsidRPr="00607AC5">
        <w:rPr>
          <w:rFonts w:ascii="HelloAli" w:hAnsi="HelloAli" w:cs="Times New Roman"/>
        </w:rPr>
        <w:t xml:space="preserve"> students’ attention to the four rules for dealing with </w:t>
      </w:r>
      <w:proofErr w:type="spellStart"/>
      <w:r w:rsidR="00910B1F" w:rsidRPr="00607AC5">
        <w:rPr>
          <w:rFonts w:ascii="HelloAli" w:hAnsi="HelloAli" w:cs="Times New Roman"/>
        </w:rPr>
        <w:t>cyber</w:t>
      </w:r>
      <w:r w:rsidR="001D2D80">
        <w:rPr>
          <w:rFonts w:ascii="HelloAli" w:hAnsi="HelloAli" w:cs="Times New Roman"/>
        </w:rPr>
        <w:t>bullying</w:t>
      </w:r>
      <w:proofErr w:type="spellEnd"/>
      <w:r w:rsidR="001D2D80">
        <w:rPr>
          <w:rFonts w:ascii="HelloAli" w:hAnsi="HelloAli" w:cs="Times New Roman"/>
        </w:rPr>
        <w:t xml:space="preserve"> at the bottom of their student h</w:t>
      </w:r>
      <w:r w:rsidR="00910B1F" w:rsidRPr="00607AC5">
        <w:rPr>
          <w:rFonts w:ascii="HelloAli" w:hAnsi="HelloAli" w:cs="Times New Roman"/>
        </w:rPr>
        <w:t>andout. Use the following questions to guide discussion.</w:t>
      </w:r>
      <w:r w:rsidRPr="00607AC5">
        <w:rPr>
          <w:rFonts w:ascii="HelloAli" w:hAnsi="HelloAli" w:cs="Helvetica Neue"/>
          <w:color w:val="262626"/>
        </w:rPr>
        <w:t xml:space="preserve"> </w:t>
      </w:r>
    </w:p>
    <w:p w:rsidR="001D2D80" w:rsidRDefault="001D2D80" w:rsidP="00903105">
      <w:pPr>
        <w:widowControl w:val="0"/>
        <w:autoSpaceDE w:val="0"/>
        <w:autoSpaceDN w:val="0"/>
        <w:adjustRightInd w:val="0"/>
        <w:rPr>
          <w:rFonts w:ascii="HelloAli" w:hAnsi="HelloAli" w:cs="Helvetica Neue"/>
          <w:color w:val="262626"/>
        </w:rPr>
      </w:pPr>
    </w:p>
    <w:p w:rsidR="00607AC5" w:rsidRPr="00607AC5" w:rsidRDefault="00607AC5" w:rsidP="00607AC5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>
        <w:rPr>
          <w:rFonts w:ascii="HelloAli" w:hAnsi="HelloAli" w:cs="Times New Roman"/>
        </w:rPr>
        <w:t>-</w:t>
      </w:r>
      <w:r w:rsidRPr="00607AC5">
        <w:rPr>
          <w:rFonts w:ascii="HelloAli" w:hAnsi="HelloAli" w:cs="Times New Roman"/>
        </w:rPr>
        <w:t xml:space="preserve">How will you know when someone is </w:t>
      </w:r>
      <w:proofErr w:type="spellStart"/>
      <w:r w:rsidRPr="00607AC5">
        <w:rPr>
          <w:rFonts w:ascii="HelloAli" w:hAnsi="HelloAli" w:cs="Times New Roman"/>
        </w:rPr>
        <w:t>cyberbullying</w:t>
      </w:r>
      <w:proofErr w:type="spellEnd"/>
      <w:r w:rsidRPr="00607AC5">
        <w:rPr>
          <w:rFonts w:ascii="HelloAli" w:hAnsi="HelloAli" w:cs="Times New Roman"/>
        </w:rPr>
        <w:t xml:space="preserve"> you?</w:t>
      </w:r>
    </w:p>
    <w:p w:rsidR="00607AC5" w:rsidRPr="00607AC5" w:rsidRDefault="00607AC5" w:rsidP="00607AC5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>
        <w:rPr>
          <w:rFonts w:ascii="HelloAli" w:hAnsi="HelloAli" w:cs="Times New Roman"/>
        </w:rPr>
        <w:t>-</w:t>
      </w:r>
      <w:r w:rsidRPr="00607AC5">
        <w:rPr>
          <w:rFonts w:ascii="HelloAli" w:hAnsi="HelloAli" w:cs="Times New Roman"/>
        </w:rPr>
        <w:t xml:space="preserve">Why do you think it is important to stop using the computer when someone starts </w:t>
      </w:r>
      <w:proofErr w:type="spellStart"/>
      <w:r w:rsidRPr="00607AC5">
        <w:rPr>
          <w:rFonts w:ascii="HelloAli" w:hAnsi="HelloAli" w:cs="Times New Roman"/>
        </w:rPr>
        <w:t>cyberbullying</w:t>
      </w:r>
      <w:proofErr w:type="spellEnd"/>
      <w:r w:rsidRPr="00607AC5">
        <w:rPr>
          <w:rFonts w:ascii="HelloAli" w:hAnsi="HelloAli" w:cs="Times New Roman"/>
        </w:rPr>
        <w:t xml:space="preserve"> you?</w:t>
      </w:r>
    </w:p>
    <w:p w:rsidR="00607AC5" w:rsidRPr="00607AC5" w:rsidRDefault="00607AC5" w:rsidP="00607AC5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>
        <w:rPr>
          <w:rFonts w:ascii="HelloAli" w:hAnsi="HelloAli" w:cs="Times New Roman"/>
        </w:rPr>
        <w:t>-</w:t>
      </w:r>
      <w:r w:rsidRPr="00607AC5">
        <w:rPr>
          <w:rFonts w:ascii="HelloAli" w:hAnsi="HelloAli" w:cs="Times New Roman"/>
        </w:rPr>
        <w:t>If someone makes you feel angry, sad, or scared online, which grown-ups can you tell and ask for help?</w:t>
      </w:r>
    </w:p>
    <w:p w:rsidR="00607AC5" w:rsidRPr="00607AC5" w:rsidRDefault="00607AC5" w:rsidP="00607AC5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>
        <w:rPr>
          <w:rFonts w:ascii="HelloAli" w:hAnsi="HelloAli" w:cs="Times New Roman"/>
        </w:rPr>
        <w:t>-</w:t>
      </w:r>
      <w:r w:rsidRPr="00607AC5">
        <w:rPr>
          <w:rFonts w:ascii="HelloAli" w:hAnsi="HelloAli" w:cs="Times New Roman"/>
        </w:rPr>
        <w:t>Why is it important to go online only with an adult, or when an adult says it is OK?</w:t>
      </w:r>
    </w:p>
    <w:p w:rsidR="00607AC5" w:rsidRPr="00607AC5" w:rsidRDefault="001D2D80" w:rsidP="00607AC5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>
        <w:rPr>
          <w:rFonts w:ascii="HelloAli" w:hAnsi="HelloAli" w:cs="Times New Roman"/>
        </w:rPr>
        <w:t>-</w:t>
      </w:r>
      <w:r w:rsidR="00607AC5" w:rsidRPr="00607AC5">
        <w:rPr>
          <w:rFonts w:ascii="HelloAli" w:hAnsi="HelloAli" w:cs="Times New Roman"/>
        </w:rPr>
        <w:t>How can you decide whether you should play or chat with someone online?</w:t>
      </w:r>
    </w:p>
    <w:p w:rsidR="00607AC5" w:rsidRPr="00607AC5" w:rsidRDefault="001D2D80" w:rsidP="00607AC5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>
        <w:rPr>
          <w:rFonts w:ascii="HelloAli" w:hAnsi="HelloAli" w:cs="Times New Roman"/>
        </w:rPr>
        <w:t>-</w:t>
      </w:r>
      <w:r w:rsidR="00607AC5" w:rsidRPr="00607AC5">
        <w:rPr>
          <w:rFonts w:ascii="HelloAli" w:hAnsi="HelloAli" w:cs="Times New Roman"/>
        </w:rPr>
        <w:t>Which of the four things do you think is the most important?</w:t>
      </w:r>
    </w:p>
    <w:p w:rsidR="00607AC5" w:rsidRDefault="00607AC5" w:rsidP="00607A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87B0E" w:rsidRDefault="00C66420" w:rsidP="00F87B0E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EF6CDD">
        <w:rPr>
          <w:rFonts w:ascii="HelloAli" w:hAnsi="HelloAli" w:cs="Helvetica Neue"/>
          <w:color w:val="262626"/>
          <w:sz w:val="26"/>
          <w:szCs w:val="26"/>
          <w:u w:val="single"/>
        </w:rPr>
        <w:t xml:space="preserve">Checking For Understanding </w:t>
      </w:r>
      <w:r w:rsidR="00F87B0E" w:rsidRPr="00EF6CDD">
        <w:rPr>
          <w:rFonts w:ascii="Times New Roman" w:hAnsi="Times New Roman" w:cs="Times New Roman"/>
          <w:color w:val="262626"/>
          <w:sz w:val="26"/>
          <w:szCs w:val="26"/>
        </w:rPr>
        <w:t>–</w:t>
      </w:r>
      <w:r w:rsidR="001D2D80">
        <w:rPr>
          <w:rFonts w:ascii="HelloAli" w:hAnsi="HelloAli" w:cs="Times New Roman"/>
        </w:rPr>
        <w:t xml:space="preserve"> Revisit</w:t>
      </w:r>
      <w:r w:rsidR="00F87B0E" w:rsidRPr="00607AC5">
        <w:rPr>
          <w:rFonts w:ascii="HelloAli" w:hAnsi="HelloAli" w:cs="Times New Roman"/>
        </w:rPr>
        <w:t xml:space="preserve"> the scenario in the STOP </w:t>
      </w:r>
      <w:proofErr w:type="spellStart"/>
      <w:r w:rsidR="00F87B0E" w:rsidRPr="00607AC5">
        <w:rPr>
          <w:rFonts w:ascii="HelloAli" w:hAnsi="HelloAli" w:cs="Times New Roman"/>
        </w:rPr>
        <w:t>Cyberbullying</w:t>
      </w:r>
      <w:proofErr w:type="spellEnd"/>
      <w:r w:rsidR="00F87B0E" w:rsidRPr="00607AC5">
        <w:rPr>
          <w:rFonts w:ascii="HelloAli" w:hAnsi="HelloAli" w:cs="Times New Roman"/>
        </w:rPr>
        <w:t xml:space="preserve"> Student Handout, and </w:t>
      </w:r>
      <w:r w:rsidR="00EF6CDD" w:rsidRPr="00607AC5">
        <w:rPr>
          <w:rFonts w:ascii="HelloAli" w:hAnsi="HelloAli" w:cs="Times New Roman"/>
        </w:rPr>
        <w:t xml:space="preserve">have students apply the S-T-O-P </w:t>
      </w:r>
      <w:r w:rsidR="00F87B0E" w:rsidRPr="00607AC5">
        <w:rPr>
          <w:rFonts w:ascii="HelloAli" w:hAnsi="HelloAli" w:cs="Times New Roman"/>
        </w:rPr>
        <w:t xml:space="preserve">rules to </w:t>
      </w:r>
      <w:proofErr w:type="spellStart"/>
      <w:r w:rsidR="00F87B0E" w:rsidRPr="00607AC5">
        <w:rPr>
          <w:rFonts w:ascii="HelloAli" w:hAnsi="HelloAli" w:cs="Times New Roman"/>
        </w:rPr>
        <w:t>Jada’s</w:t>
      </w:r>
      <w:proofErr w:type="spellEnd"/>
      <w:r w:rsidR="00F87B0E" w:rsidRPr="00607AC5">
        <w:rPr>
          <w:rFonts w:ascii="HelloAli" w:hAnsi="HelloAli" w:cs="Times New Roman"/>
        </w:rPr>
        <w:t xml:space="preserve"> situation.</w:t>
      </w:r>
    </w:p>
    <w:p w:rsidR="001D2D80" w:rsidRPr="00607AC5" w:rsidRDefault="001D2D80" w:rsidP="00F87B0E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</w:p>
    <w:p w:rsidR="00F87B0E" w:rsidRPr="00607AC5" w:rsidRDefault="00EF6CDD" w:rsidP="00F87B0E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607AC5">
        <w:rPr>
          <w:rFonts w:ascii="HelloAli" w:hAnsi="HelloAli" w:cs="s!U'18Áˇø»Øœ"/>
        </w:rPr>
        <w:t>*</w:t>
      </w:r>
      <w:proofErr w:type="spellStart"/>
      <w:r w:rsidR="00F87B0E" w:rsidRPr="00607AC5">
        <w:rPr>
          <w:rFonts w:ascii="HelloAli" w:hAnsi="HelloAli" w:cs="Times New Roman"/>
        </w:rPr>
        <w:t>Jada</w:t>
      </w:r>
      <w:proofErr w:type="spellEnd"/>
      <w:r w:rsidR="00F87B0E" w:rsidRPr="00607AC5">
        <w:rPr>
          <w:rFonts w:ascii="HelloAli" w:hAnsi="HelloAli" w:cs="Times New Roman"/>
        </w:rPr>
        <w:t xml:space="preserve"> should STOP using the computer.</w:t>
      </w:r>
    </w:p>
    <w:p w:rsidR="00F87B0E" w:rsidRPr="00607AC5" w:rsidRDefault="00EF6CDD" w:rsidP="00F87B0E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607AC5">
        <w:rPr>
          <w:rFonts w:ascii="HelloAli" w:hAnsi="HelloAli" w:cs="s!U'18Áˇø»Øœ"/>
        </w:rPr>
        <w:t>*</w:t>
      </w:r>
      <w:proofErr w:type="spellStart"/>
      <w:r w:rsidR="00F87B0E" w:rsidRPr="00607AC5">
        <w:rPr>
          <w:rFonts w:ascii="HelloAli" w:hAnsi="HelloAli" w:cs="Times New Roman"/>
        </w:rPr>
        <w:t>Jada</w:t>
      </w:r>
      <w:proofErr w:type="spellEnd"/>
      <w:r w:rsidR="00F87B0E" w:rsidRPr="00607AC5">
        <w:rPr>
          <w:rFonts w:ascii="HelloAli" w:hAnsi="HelloAli" w:cs="Times New Roman"/>
        </w:rPr>
        <w:t xml:space="preserve"> should TELL an adult she trusts what happened.</w:t>
      </w:r>
    </w:p>
    <w:p w:rsidR="00F87B0E" w:rsidRPr="00607AC5" w:rsidRDefault="00EF6CDD" w:rsidP="00F87B0E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607AC5">
        <w:rPr>
          <w:rFonts w:ascii="HelloAli" w:hAnsi="HelloAli" w:cs="s!U'18Áˇø»Øœ"/>
        </w:rPr>
        <w:t>*</w:t>
      </w:r>
      <w:proofErr w:type="spellStart"/>
      <w:r w:rsidR="00F87B0E" w:rsidRPr="00607AC5">
        <w:rPr>
          <w:rFonts w:ascii="HelloAli" w:hAnsi="HelloAli" w:cs="Times New Roman"/>
        </w:rPr>
        <w:t>Jada</w:t>
      </w:r>
      <w:proofErr w:type="spellEnd"/>
      <w:r w:rsidR="00F87B0E" w:rsidRPr="00607AC5">
        <w:rPr>
          <w:rFonts w:ascii="HelloAli" w:hAnsi="HelloAli" w:cs="Times New Roman"/>
        </w:rPr>
        <w:t xml:space="preserve"> should not go back online or return to the pony website until an adult says it is OK.</w:t>
      </w:r>
    </w:p>
    <w:p w:rsidR="00F87B0E" w:rsidRPr="00607AC5" w:rsidRDefault="00EF6CDD" w:rsidP="00F87B0E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607AC5">
        <w:rPr>
          <w:rFonts w:ascii="HelloAli" w:hAnsi="HelloAli" w:cs="s!U'18Áˇø»Øœ"/>
        </w:rPr>
        <w:t>*</w:t>
      </w:r>
      <w:r w:rsidR="00F87B0E" w:rsidRPr="00607AC5">
        <w:rPr>
          <w:rFonts w:ascii="HelloAli" w:hAnsi="HelloAli" w:cs="Times New Roman"/>
        </w:rPr>
        <w:t xml:space="preserve">If </w:t>
      </w:r>
      <w:proofErr w:type="spellStart"/>
      <w:r w:rsidR="00F87B0E" w:rsidRPr="00607AC5">
        <w:rPr>
          <w:rFonts w:ascii="HelloAli" w:hAnsi="HelloAli" w:cs="Times New Roman"/>
        </w:rPr>
        <w:t>Jada</w:t>
      </w:r>
      <w:proofErr w:type="spellEnd"/>
      <w:r w:rsidR="00F87B0E" w:rsidRPr="00607AC5">
        <w:rPr>
          <w:rFonts w:ascii="HelloAli" w:hAnsi="HelloAli" w:cs="Times New Roman"/>
        </w:rPr>
        <w:t xml:space="preserve"> and Michael are good friends, </w:t>
      </w:r>
      <w:proofErr w:type="spellStart"/>
      <w:r w:rsidR="00F87B0E" w:rsidRPr="00607AC5">
        <w:rPr>
          <w:rFonts w:ascii="HelloAli" w:hAnsi="HelloAli" w:cs="Times New Roman"/>
        </w:rPr>
        <w:t>Jada</w:t>
      </w:r>
      <w:proofErr w:type="spellEnd"/>
      <w:r w:rsidR="00F87B0E" w:rsidRPr="00607AC5">
        <w:rPr>
          <w:rFonts w:ascii="HelloAli" w:hAnsi="HelloAli" w:cs="Times New Roman"/>
        </w:rPr>
        <w:t xml:space="preserve"> may want to tell Michael how his actions made her feel,</w:t>
      </w:r>
      <w:r w:rsidR="001D2D80">
        <w:rPr>
          <w:rFonts w:ascii="HelloAli" w:hAnsi="HelloAli" w:cs="Times New Roman"/>
        </w:rPr>
        <w:t xml:space="preserve"> </w:t>
      </w:r>
      <w:r w:rsidR="00F87B0E" w:rsidRPr="00607AC5">
        <w:rPr>
          <w:rFonts w:ascii="HelloAli" w:hAnsi="HelloAli" w:cs="Times New Roman"/>
        </w:rPr>
        <w:t>after she gets advice from an adult.</w:t>
      </w:r>
    </w:p>
    <w:p w:rsidR="00C66420" w:rsidRPr="00607AC5" w:rsidRDefault="00EF6CDD" w:rsidP="00EF6CDD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607AC5">
        <w:rPr>
          <w:rFonts w:ascii="HelloAli" w:hAnsi="HelloAli" w:cs="s!U'18Áˇø»Øœ"/>
        </w:rPr>
        <w:t>*</w:t>
      </w:r>
      <w:r w:rsidR="00F87B0E" w:rsidRPr="00607AC5">
        <w:rPr>
          <w:rFonts w:ascii="HelloAli" w:hAnsi="HelloAli" w:cs="Times New Roman"/>
        </w:rPr>
        <w:t xml:space="preserve">But if Michael continues </w:t>
      </w:r>
      <w:proofErr w:type="spellStart"/>
      <w:r w:rsidR="00F87B0E" w:rsidRPr="00607AC5">
        <w:rPr>
          <w:rFonts w:ascii="HelloAli" w:hAnsi="HelloAli" w:cs="Times New Roman"/>
        </w:rPr>
        <w:t>cyberbullying</w:t>
      </w:r>
      <w:proofErr w:type="spellEnd"/>
      <w:r w:rsidR="00F87B0E" w:rsidRPr="00607AC5">
        <w:rPr>
          <w:rFonts w:ascii="HelloAli" w:hAnsi="HelloAli" w:cs="Times New Roman"/>
        </w:rPr>
        <w:t xml:space="preserve"> her, she should play with other kids who don’t take part in</w:t>
      </w:r>
      <w:r w:rsidRPr="00607AC5">
        <w:rPr>
          <w:rFonts w:ascii="HelloAli" w:hAnsi="HelloAli" w:cs="Times New Roman"/>
        </w:rPr>
        <w:t xml:space="preserve"> </w:t>
      </w:r>
      <w:proofErr w:type="spellStart"/>
      <w:r w:rsidR="00F87B0E" w:rsidRPr="00607AC5">
        <w:rPr>
          <w:rFonts w:ascii="HelloAli" w:hAnsi="HelloAli" w:cs="Times New Roman"/>
        </w:rPr>
        <w:t>cyberbullying</w:t>
      </w:r>
      <w:proofErr w:type="spellEnd"/>
      <w:r w:rsidR="00F87B0E" w:rsidRPr="00607AC5">
        <w:rPr>
          <w:rFonts w:ascii="Times New Roman" w:hAnsi="Times New Roman" w:cs="Times New Roman"/>
        </w:rPr>
        <w:t>.</w:t>
      </w:r>
    </w:p>
    <w:p w:rsidR="00A83CCE" w:rsidRPr="00EF6CDD" w:rsidRDefault="00A83CCE" w:rsidP="00A83C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 Neue" w:hAnsi="Helvetica Neue" w:cs="Helvetica Neue"/>
          <w:color w:val="262626"/>
          <w:sz w:val="26"/>
          <w:szCs w:val="26"/>
          <w:u w:val="single"/>
        </w:rPr>
      </w:pPr>
    </w:p>
    <w:p w:rsidR="00714A53" w:rsidRPr="00714A53" w:rsidRDefault="00C66420" w:rsidP="00714A53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EF6CDD">
        <w:rPr>
          <w:rFonts w:ascii="HelloAli" w:hAnsi="HelloAli" w:cs="Helvetica Neue"/>
          <w:color w:val="262626"/>
          <w:u w:val="single"/>
        </w:rPr>
        <w:t>Independent Practice</w:t>
      </w:r>
      <w:r w:rsidRPr="00714A53">
        <w:rPr>
          <w:rFonts w:ascii="HelloAli" w:hAnsi="HelloAli" w:cs="Helvetica Neue"/>
          <w:color w:val="262626"/>
        </w:rPr>
        <w:t xml:space="preserve"> - </w:t>
      </w:r>
      <w:r w:rsidR="00714A53" w:rsidRPr="00714A53">
        <w:rPr>
          <w:rFonts w:ascii="HelloAli" w:hAnsi="HelloAli" w:cs="Times New Roman"/>
        </w:rPr>
        <w:t xml:space="preserve">Introduce the following additional scenarios involving </w:t>
      </w:r>
      <w:proofErr w:type="spellStart"/>
      <w:r w:rsidR="00714A53" w:rsidRPr="00714A53">
        <w:rPr>
          <w:rFonts w:ascii="HelloAli" w:hAnsi="HelloAli" w:cs="Times New Roman"/>
        </w:rPr>
        <w:t>cyberbullying</w:t>
      </w:r>
      <w:proofErr w:type="spellEnd"/>
      <w:r w:rsidR="00714A53" w:rsidRPr="00714A53">
        <w:rPr>
          <w:rFonts w:ascii="HelloAli" w:hAnsi="HelloAli" w:cs="Times New Roman"/>
        </w:rPr>
        <w:t>, and have students use the rules on the</w:t>
      </w:r>
    </w:p>
    <w:p w:rsidR="00A124E9" w:rsidRDefault="00714A53" w:rsidP="00714A53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A83CCE">
        <w:rPr>
          <w:rFonts w:ascii="HelloAli" w:hAnsi="HelloAli" w:cs="Times New Roman"/>
          <w:i/>
          <w:u w:val="single"/>
        </w:rPr>
        <w:t>STOP</w:t>
      </w:r>
      <w:r w:rsidR="00A83CCE" w:rsidRPr="00A83CCE">
        <w:rPr>
          <w:rFonts w:ascii="HelloAli" w:hAnsi="HelloAli" w:cs="Times New Roman"/>
          <w:i/>
          <w:u w:val="single"/>
        </w:rPr>
        <w:t xml:space="preserve"> </w:t>
      </w:r>
      <w:proofErr w:type="spellStart"/>
      <w:r w:rsidR="00A83CCE" w:rsidRPr="00A83CCE">
        <w:rPr>
          <w:rFonts w:ascii="HelloAli" w:hAnsi="HelloAli" w:cs="Times New Roman"/>
          <w:i/>
          <w:u w:val="single"/>
        </w:rPr>
        <w:t>Cyberbullying</w:t>
      </w:r>
      <w:proofErr w:type="spellEnd"/>
      <w:r w:rsidR="00A83CCE" w:rsidRPr="00A83CCE">
        <w:rPr>
          <w:rFonts w:ascii="HelloAli" w:hAnsi="HelloAli" w:cs="Times New Roman"/>
          <w:i/>
          <w:u w:val="single"/>
        </w:rPr>
        <w:t xml:space="preserve"> Student </w:t>
      </w:r>
      <w:proofErr w:type="gramStart"/>
      <w:r w:rsidR="00A83CCE" w:rsidRPr="00A83CCE">
        <w:rPr>
          <w:rFonts w:ascii="HelloAli" w:hAnsi="HelloAli" w:cs="Times New Roman"/>
          <w:i/>
          <w:u w:val="single"/>
        </w:rPr>
        <w:t>Handout</w:t>
      </w:r>
      <w:r w:rsidR="00EF6CDD">
        <w:rPr>
          <w:rFonts w:ascii="HelloAli" w:hAnsi="HelloAli" w:cs="Times New Roman"/>
          <w:i/>
          <w:u w:val="single"/>
        </w:rPr>
        <w:t xml:space="preserve"> </w:t>
      </w:r>
      <w:r w:rsidR="00A83CCE" w:rsidRPr="00A83CCE">
        <w:rPr>
          <w:rFonts w:ascii="HelloAli" w:hAnsi="HelloAli" w:cs="Times New Roman"/>
          <w:i/>
          <w:u w:val="single"/>
        </w:rPr>
        <w:t xml:space="preserve"> </w:t>
      </w:r>
      <w:r w:rsidRPr="00714A53">
        <w:rPr>
          <w:rFonts w:ascii="HelloAli" w:hAnsi="HelloAli" w:cs="Times New Roman"/>
        </w:rPr>
        <w:t>to</w:t>
      </w:r>
      <w:proofErr w:type="gramEnd"/>
      <w:r w:rsidRPr="00714A53">
        <w:rPr>
          <w:rFonts w:ascii="HelloAli" w:hAnsi="HelloAli" w:cs="Times New Roman"/>
        </w:rPr>
        <w:t xml:space="preserve"> describe how the children in the stories might feel when this</w:t>
      </w:r>
      <w:r w:rsidR="00A83CCE">
        <w:rPr>
          <w:rFonts w:ascii="HelloAli" w:hAnsi="HelloAli" w:cs="Times New Roman"/>
        </w:rPr>
        <w:t xml:space="preserve"> occurs</w:t>
      </w:r>
      <w:r w:rsidRPr="00714A53">
        <w:rPr>
          <w:rFonts w:ascii="HelloAli" w:hAnsi="HelloAli" w:cs="Times New Roman"/>
        </w:rPr>
        <w:t>, and how they should respond.</w:t>
      </w:r>
    </w:p>
    <w:p w:rsidR="00A83CCE" w:rsidRPr="00EF6CDD" w:rsidRDefault="00A83CCE" w:rsidP="00714A53">
      <w:pPr>
        <w:widowControl w:val="0"/>
        <w:autoSpaceDE w:val="0"/>
        <w:autoSpaceDN w:val="0"/>
        <w:adjustRightInd w:val="0"/>
        <w:rPr>
          <w:rFonts w:ascii="HelloAli" w:hAnsi="HelloAli" w:cs="Times New Roman"/>
          <w:u w:val="single"/>
        </w:rPr>
      </w:pPr>
    </w:p>
    <w:p w:rsidR="00714A53" w:rsidRDefault="00C66420" w:rsidP="00714A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loAli" w:hAnsi="HelloAli" w:cs="Times New Roman"/>
        </w:rPr>
      </w:pPr>
      <w:r w:rsidRPr="00EF6CDD">
        <w:rPr>
          <w:rFonts w:ascii="HelloAli" w:hAnsi="HelloAli" w:cs="Helvetica Neue"/>
          <w:color w:val="262626"/>
          <w:u w:val="single"/>
        </w:rPr>
        <w:t>Closure</w:t>
      </w:r>
      <w:r w:rsidRPr="00714A53">
        <w:rPr>
          <w:rFonts w:ascii="Helvetica Neue" w:hAnsi="Helvetica Neue" w:cs="Helvetica Neue"/>
          <w:color w:val="262626"/>
        </w:rPr>
        <w:t xml:space="preserve"> </w:t>
      </w:r>
      <w:r w:rsidR="00714A53" w:rsidRPr="00714A53">
        <w:rPr>
          <w:rFonts w:ascii="Helvetica Neue" w:hAnsi="Helvetica Neue" w:cs="Helvetica Neue"/>
          <w:color w:val="262626"/>
        </w:rPr>
        <w:t>–</w:t>
      </w:r>
      <w:r w:rsidRPr="00714A53">
        <w:rPr>
          <w:rFonts w:ascii="Helvetica Neue" w:hAnsi="Helvetica Neue" w:cs="Helvetica Neue"/>
          <w:color w:val="262626"/>
        </w:rPr>
        <w:t xml:space="preserve"> </w:t>
      </w:r>
      <w:r w:rsidR="00714A53" w:rsidRPr="00714A53">
        <w:rPr>
          <w:rFonts w:ascii="HelloAli" w:hAnsi="HelloAli" w:cs="Times New Roman"/>
        </w:rPr>
        <w:t xml:space="preserve">Students’ will pick one of the following questions and write 3 complete sentences in their journal with an illustration if time.  </w:t>
      </w:r>
      <w:r w:rsidR="001D2D80">
        <w:rPr>
          <w:rFonts w:ascii="HelloAli" w:hAnsi="HelloAli" w:cs="Times New Roman"/>
        </w:rPr>
        <w:t>(</w:t>
      </w:r>
      <w:proofErr w:type="gramStart"/>
      <w:r w:rsidR="001D2D80">
        <w:rPr>
          <w:rFonts w:ascii="HelloAli" w:hAnsi="HelloAli" w:cs="Times New Roman"/>
        </w:rPr>
        <w:t>exit</w:t>
      </w:r>
      <w:proofErr w:type="gramEnd"/>
      <w:r w:rsidR="001D2D80">
        <w:rPr>
          <w:rFonts w:ascii="HelloAli" w:hAnsi="HelloAli" w:cs="Times New Roman"/>
        </w:rPr>
        <w:t xml:space="preserve"> ticket)</w:t>
      </w:r>
    </w:p>
    <w:p w:rsidR="00EF6CDD" w:rsidRPr="00714A53" w:rsidRDefault="00EF6CDD" w:rsidP="00714A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262626"/>
        </w:rPr>
      </w:pPr>
    </w:p>
    <w:p w:rsidR="00C66420" w:rsidRPr="00714A53" w:rsidRDefault="00714A53" w:rsidP="00714A53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714A53">
        <w:rPr>
          <w:rFonts w:ascii="HelloAli" w:hAnsi="HelloAli" w:cs="Times New Roman"/>
        </w:rPr>
        <w:t xml:space="preserve">What is </w:t>
      </w:r>
      <w:proofErr w:type="spellStart"/>
      <w:r w:rsidRPr="00714A53">
        <w:rPr>
          <w:rFonts w:ascii="HelloAli" w:hAnsi="HelloAli" w:cs="Times New Roman"/>
        </w:rPr>
        <w:t>cyberbullying</w:t>
      </w:r>
      <w:proofErr w:type="spellEnd"/>
      <w:r w:rsidRPr="00714A53">
        <w:rPr>
          <w:rFonts w:ascii="HelloAli" w:hAnsi="HelloAli" w:cs="Times New Roman"/>
        </w:rPr>
        <w:t xml:space="preserve">? How does it make people feel?  </w:t>
      </w:r>
    </w:p>
    <w:p w:rsidR="00714A53" w:rsidRPr="00714A53" w:rsidRDefault="00714A53" w:rsidP="00714A53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714A53">
        <w:rPr>
          <w:rFonts w:ascii="HelloAli" w:hAnsi="HelloAli" w:cs="Times New Roman"/>
        </w:rPr>
        <w:t xml:space="preserve">What is the most important thing to do if someone starts </w:t>
      </w:r>
      <w:proofErr w:type="spellStart"/>
      <w:r w:rsidRPr="00714A53">
        <w:rPr>
          <w:rFonts w:ascii="HelloAli" w:hAnsi="HelloAli" w:cs="Times New Roman"/>
        </w:rPr>
        <w:t>cyberbullying</w:t>
      </w:r>
      <w:proofErr w:type="spellEnd"/>
      <w:r w:rsidRPr="00714A53">
        <w:rPr>
          <w:rFonts w:ascii="HelloAli" w:hAnsi="HelloAli" w:cs="Times New Roman"/>
        </w:rPr>
        <w:t xml:space="preserve"> you?</w:t>
      </w:r>
    </w:p>
    <w:p w:rsidR="001D2D80" w:rsidRDefault="00714A53" w:rsidP="001D2D80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r w:rsidRPr="00714A53">
        <w:rPr>
          <w:rFonts w:ascii="HelloAli" w:hAnsi="HelloAli" w:cs="Times New Roman"/>
        </w:rPr>
        <w:t xml:space="preserve">What four things can you do to help stop </w:t>
      </w:r>
      <w:proofErr w:type="spellStart"/>
      <w:r w:rsidRPr="00714A53">
        <w:rPr>
          <w:rFonts w:ascii="HelloAli" w:hAnsi="HelloAli" w:cs="Times New Roman"/>
        </w:rPr>
        <w:t>cyberbullying?</w:t>
      </w:r>
    </w:p>
    <w:p w:rsidR="001D2D80" w:rsidRDefault="001D2D80" w:rsidP="001D2D80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  <w:proofErr w:type="spellEnd"/>
    </w:p>
    <w:p w:rsidR="001D2D80" w:rsidRDefault="001D2D80" w:rsidP="001D2D80">
      <w:pPr>
        <w:widowControl w:val="0"/>
        <w:autoSpaceDE w:val="0"/>
        <w:autoSpaceDN w:val="0"/>
        <w:adjustRightInd w:val="0"/>
        <w:jc w:val="center"/>
        <w:rPr>
          <w:rFonts w:ascii="Chalkboard" w:eastAsia="Times New Roman" w:hAnsi="Chalkboard" w:cs="Times New Roman"/>
          <w:bCs/>
          <w:lang w:eastAsia="en-US"/>
        </w:rPr>
      </w:pPr>
    </w:p>
    <w:p w:rsidR="00903105" w:rsidRPr="001D2D80" w:rsidRDefault="00903105" w:rsidP="001D2D80">
      <w:pPr>
        <w:widowControl w:val="0"/>
        <w:autoSpaceDE w:val="0"/>
        <w:autoSpaceDN w:val="0"/>
        <w:adjustRightInd w:val="0"/>
        <w:jc w:val="center"/>
        <w:rPr>
          <w:rFonts w:ascii="HelloAli" w:hAnsi="HelloAli" w:cs="Times New Roman"/>
        </w:rPr>
      </w:pPr>
      <w:bookmarkStart w:id="0" w:name="_GoBack"/>
      <w:bookmarkEnd w:id="0"/>
      <w:r>
        <w:rPr>
          <w:rFonts w:ascii="Chalkboard" w:eastAsia="Times New Roman" w:hAnsi="Chalkboard" w:cs="Times New Roman"/>
          <w:bCs/>
          <w:lang w:eastAsia="en-US"/>
        </w:rPr>
        <w:t>References</w:t>
      </w:r>
    </w:p>
    <w:p w:rsidR="00903105" w:rsidRDefault="00903105" w:rsidP="00903105">
      <w:pPr>
        <w:spacing w:before="100" w:beforeAutospacing="1" w:after="100" w:afterAutospacing="1"/>
        <w:outlineLvl w:val="1"/>
        <w:rPr>
          <w:rFonts w:ascii="Chalkboard" w:eastAsia="Times New Roman" w:hAnsi="Chalkboard" w:cs="Times New Roman"/>
          <w:bCs/>
          <w:lang w:eastAsia="en-US"/>
        </w:rPr>
      </w:pPr>
      <w:proofErr w:type="gramStart"/>
      <w:r>
        <w:rPr>
          <w:rFonts w:ascii="Chalkboard" w:eastAsia="Times New Roman" w:hAnsi="Chalkboard" w:cs="Times New Roman"/>
          <w:bCs/>
          <w:lang w:eastAsia="en-US"/>
        </w:rPr>
        <w:t>Common Sense Media.</w:t>
      </w:r>
      <w:proofErr w:type="gramEnd"/>
      <w:r>
        <w:rPr>
          <w:rFonts w:ascii="Chalkboard" w:eastAsia="Times New Roman" w:hAnsi="Chalkboard" w:cs="Times New Roman"/>
          <w:bCs/>
          <w:lang w:eastAsia="en-US"/>
        </w:rPr>
        <w:t xml:space="preserve">  Screen the Mean. Retrieved July 22, 2013, from </w:t>
      </w:r>
      <w:hyperlink r:id="rId7" w:history="1">
        <w:r w:rsidRPr="00785F95">
          <w:rPr>
            <w:rStyle w:val="Hyperlink"/>
            <w:rFonts w:ascii="Chalkboard" w:eastAsia="Times New Roman" w:hAnsi="Chalkboard" w:cs="Times New Roman"/>
            <w:bCs/>
            <w:lang w:eastAsia="en-US"/>
          </w:rPr>
          <w:t>http://www.commonsensemedia.org/sites/default/files/k-2-unit2-screenoutthemean.pdf</w:t>
        </w:r>
      </w:hyperlink>
    </w:p>
    <w:p w:rsidR="00903105" w:rsidRPr="003C4142" w:rsidRDefault="00903105" w:rsidP="00903105">
      <w:pPr>
        <w:rPr>
          <w:rFonts w:ascii="Chalkboard" w:eastAsia="Times New Roman" w:hAnsi="Chalkboard" w:cs="Times New Roman"/>
        </w:rPr>
      </w:pPr>
      <w:proofErr w:type="spellStart"/>
      <w:proofErr w:type="gramStart"/>
      <w:r>
        <w:rPr>
          <w:rFonts w:ascii="Chalkboard" w:eastAsia="Times New Roman" w:hAnsi="Chalkboard" w:cs="Times New Roman"/>
        </w:rPr>
        <w:t>Netsafe</w:t>
      </w:r>
      <w:proofErr w:type="spellEnd"/>
      <w:r>
        <w:rPr>
          <w:rFonts w:ascii="Chalkboard" w:eastAsia="Times New Roman" w:hAnsi="Chalkboard" w:cs="Times New Roman"/>
        </w:rPr>
        <w:t xml:space="preserve"> videos for kids.</w:t>
      </w:r>
      <w:proofErr w:type="gramEnd"/>
      <w:r>
        <w:rPr>
          <w:rFonts w:ascii="Chalkboard" w:eastAsia="Times New Roman" w:hAnsi="Chalkboard" w:cs="Times New Roman"/>
        </w:rPr>
        <w:t xml:space="preserve"> </w:t>
      </w:r>
      <w:proofErr w:type="spellStart"/>
      <w:r>
        <w:rPr>
          <w:rFonts w:ascii="Chalkboard" w:eastAsia="Times New Roman" w:hAnsi="Chalkboard" w:cs="Times New Roman"/>
        </w:rPr>
        <w:t>Netsafe</w:t>
      </w:r>
      <w:proofErr w:type="spellEnd"/>
      <w:r>
        <w:rPr>
          <w:rFonts w:ascii="Chalkboard" w:eastAsia="Times New Roman" w:hAnsi="Chalkboard" w:cs="Times New Roman"/>
        </w:rPr>
        <w:t xml:space="preserve"> Utah. Retrieved, July 22, 2013</w:t>
      </w:r>
      <w:r w:rsidRPr="003C4142">
        <w:rPr>
          <w:rFonts w:ascii="Chalkboard" w:eastAsia="Times New Roman" w:hAnsi="Chalkboard" w:cs="Times New Roman"/>
        </w:rPr>
        <w:t xml:space="preserve">, from </w:t>
      </w:r>
      <w:hyperlink r:id="rId8" w:history="1">
        <w:r w:rsidRPr="003C4142">
          <w:rPr>
            <w:rStyle w:val="Hyperlink"/>
            <w:rFonts w:ascii="Chalkboard" w:eastAsia="Times New Roman" w:hAnsi="Chalkboard" w:cs="Times New Roman"/>
          </w:rPr>
          <w:t>http://www.netsafeutah.org/kids/kids_videos.html</w:t>
        </w:r>
      </w:hyperlink>
      <w:r>
        <w:rPr>
          <w:rFonts w:ascii="Chalkboard" w:eastAsia="Times New Roman" w:hAnsi="Chalkboard" w:cs="Times New Roman"/>
        </w:rPr>
        <w:t>.</w:t>
      </w:r>
    </w:p>
    <w:p w:rsidR="00903105" w:rsidRPr="00714A53" w:rsidRDefault="00903105" w:rsidP="00714A53">
      <w:pPr>
        <w:widowControl w:val="0"/>
        <w:autoSpaceDE w:val="0"/>
        <w:autoSpaceDN w:val="0"/>
        <w:adjustRightInd w:val="0"/>
        <w:rPr>
          <w:rFonts w:ascii="HelloAli" w:hAnsi="HelloAli" w:cs="Times New Roman"/>
        </w:rPr>
      </w:pPr>
    </w:p>
    <w:p w:rsidR="00714A53" w:rsidRPr="00714A53" w:rsidRDefault="00714A53" w:rsidP="00714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75CEF" w:rsidRDefault="00D75CEF" w:rsidP="00C66420"/>
    <w:sectPr w:rsidR="00D75CEF" w:rsidSect="00D75C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Ali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&quot;U'18Áˇø»Ø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!U'18Áˇø»Ø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20"/>
    <w:rsid w:val="001D2D80"/>
    <w:rsid w:val="005D4E3A"/>
    <w:rsid w:val="00607AC5"/>
    <w:rsid w:val="00714A53"/>
    <w:rsid w:val="008F668F"/>
    <w:rsid w:val="00903105"/>
    <w:rsid w:val="00910B1F"/>
    <w:rsid w:val="00954234"/>
    <w:rsid w:val="00A124E9"/>
    <w:rsid w:val="00A83CCE"/>
    <w:rsid w:val="00C66420"/>
    <w:rsid w:val="00D75CEF"/>
    <w:rsid w:val="00E97ECB"/>
    <w:rsid w:val="00EF6CDD"/>
    <w:rsid w:val="00F87B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3F11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tsafeutah.org/kids/kids_videos.html" TargetMode="External"/><Relationship Id="rId7" Type="http://schemas.openxmlformats.org/officeDocument/2006/relationships/hyperlink" Target="http://www.commonsensemedia.org/sites/default/files/k-2-unit2-screenoutthemean.pdf" TargetMode="External"/><Relationship Id="rId8" Type="http://schemas.openxmlformats.org/officeDocument/2006/relationships/hyperlink" Target="http://www.netsafeutah.org/kids/kids_video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667</Words>
  <Characters>3806</Characters>
  <Application>Microsoft Macintosh Word</Application>
  <DocSecurity>0</DocSecurity>
  <Lines>31</Lines>
  <Paragraphs>8</Paragraphs>
  <ScaleCrop>false</ScaleCrop>
  <Company>Canyons School District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2013-07-23T05:51:00Z</dcterms:created>
  <dcterms:modified xsi:type="dcterms:W3CDTF">2013-07-23T05:51:00Z</dcterms:modified>
</cp:coreProperties>
</file>